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BFC" w:rsidRDefault="00D82BF7" w:rsidP="00136D8C">
      <w:pPr>
        <w:spacing w:after="0"/>
        <w:jc w:val="center"/>
        <w:rPr>
          <w:b/>
          <w:sz w:val="40"/>
        </w:rPr>
      </w:pPr>
      <w:r>
        <w:rPr>
          <w:b/>
          <w:sz w:val="40"/>
        </w:rPr>
        <w:t xml:space="preserve">Post-Construction BMP </w:t>
      </w:r>
      <w:r w:rsidR="00D878C4">
        <w:rPr>
          <w:b/>
          <w:sz w:val="40"/>
        </w:rPr>
        <w:t>Review Checklists</w:t>
      </w:r>
    </w:p>
    <w:p w:rsidR="00164190" w:rsidRDefault="00164190" w:rsidP="00136D8C">
      <w:pPr>
        <w:spacing w:after="0"/>
        <w:jc w:val="center"/>
        <w:rPr>
          <w:sz w:val="24"/>
        </w:rPr>
      </w:pPr>
    </w:p>
    <w:p w:rsidR="00DF2F4A" w:rsidRDefault="00DF2F4A" w:rsidP="00136D8C">
      <w:pPr>
        <w:spacing w:after="0"/>
        <w:jc w:val="center"/>
        <w:rPr>
          <w:sz w:val="24"/>
        </w:rPr>
      </w:pPr>
    </w:p>
    <w:p w:rsidR="00DF2F4A" w:rsidRPr="00DF2F4A" w:rsidRDefault="00DF2F4A" w:rsidP="00DF2F4A">
      <w:pPr>
        <w:spacing w:after="0"/>
        <w:rPr>
          <w:b/>
          <w:sz w:val="32"/>
        </w:rPr>
      </w:pPr>
      <w:r w:rsidRPr="00DF2F4A">
        <w:rPr>
          <w:b/>
          <w:sz w:val="32"/>
        </w:rPr>
        <w:t>Project Wide Review Checklists</w:t>
      </w:r>
      <w:r w:rsidR="006C4F2F">
        <w:rPr>
          <w:b/>
          <w:sz w:val="32"/>
        </w:rPr>
        <w:t xml:space="preserve"> for </w:t>
      </w:r>
      <w:r w:rsidR="006C4F2F" w:rsidRPr="00557C60">
        <w:rPr>
          <w:b/>
          <w:sz w:val="32"/>
          <w:u w:val="single"/>
        </w:rPr>
        <w:t>ODOT-Let</w:t>
      </w:r>
      <w:r w:rsidR="006C4F2F">
        <w:rPr>
          <w:b/>
          <w:sz w:val="32"/>
        </w:rPr>
        <w:t xml:space="preserve"> Projects</w:t>
      </w:r>
      <w:r w:rsidRPr="00DF2F4A">
        <w:rPr>
          <w:b/>
          <w:sz w:val="32"/>
        </w:rPr>
        <w:t>:</w:t>
      </w:r>
    </w:p>
    <w:p w:rsidR="00DF2F4A" w:rsidRPr="00DF2F4A" w:rsidRDefault="00DF2F4A" w:rsidP="00DF2F4A">
      <w:pPr>
        <w:spacing w:after="0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28"/>
        <w:gridCol w:w="2571"/>
        <w:gridCol w:w="1251"/>
      </w:tblGrid>
      <w:tr w:rsidR="00D879D4" w:rsidTr="00D879D4">
        <w:tc>
          <w:tcPr>
            <w:tcW w:w="5688" w:type="dxa"/>
          </w:tcPr>
          <w:p w:rsidR="00D879D4" w:rsidRPr="0010049B" w:rsidRDefault="00D879D4" w:rsidP="00F20169">
            <w:pPr>
              <w:rPr>
                <w:b/>
                <w:sz w:val="32"/>
                <w:szCs w:val="24"/>
              </w:rPr>
            </w:pPr>
            <w:r w:rsidRPr="0010049B">
              <w:rPr>
                <w:b/>
                <w:sz w:val="32"/>
                <w:szCs w:val="24"/>
              </w:rPr>
              <w:t>Figures</w:t>
            </w:r>
          </w:p>
        </w:tc>
        <w:tc>
          <w:tcPr>
            <w:tcW w:w="2610" w:type="dxa"/>
          </w:tcPr>
          <w:p w:rsidR="00D879D4" w:rsidRPr="0010049B" w:rsidRDefault="00D879D4" w:rsidP="00F20169">
            <w:pPr>
              <w:rPr>
                <w:b/>
                <w:sz w:val="32"/>
                <w:szCs w:val="24"/>
              </w:rPr>
            </w:pPr>
            <w:r w:rsidRPr="0010049B">
              <w:rPr>
                <w:b/>
                <w:sz w:val="32"/>
                <w:szCs w:val="24"/>
              </w:rPr>
              <w:t>Figure Provided?</w:t>
            </w:r>
          </w:p>
        </w:tc>
        <w:tc>
          <w:tcPr>
            <w:tcW w:w="1278" w:type="dxa"/>
          </w:tcPr>
          <w:p w:rsidR="00D879D4" w:rsidRPr="0010049B" w:rsidRDefault="00D879D4" w:rsidP="00F20169">
            <w:pPr>
              <w:rPr>
                <w:b/>
                <w:sz w:val="32"/>
                <w:szCs w:val="24"/>
              </w:rPr>
            </w:pP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Limits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Limits of Disturbed Area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5A68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BMP Locations on a Site Plan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Drainage Areas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BMP Tributary Area (within and outside R/W)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Waters of the State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Floodplains and Wetlands (if applicable)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5A6862" w:rsidRPr="005A6862" w:rsidRDefault="005A6862" w:rsidP="00F20169">
      <w:pPr>
        <w:spacing w:after="0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29"/>
        <w:gridCol w:w="2570"/>
        <w:gridCol w:w="1251"/>
      </w:tblGrid>
      <w:tr w:rsidR="00D879D4" w:rsidTr="00D879D4">
        <w:tc>
          <w:tcPr>
            <w:tcW w:w="5688" w:type="dxa"/>
          </w:tcPr>
          <w:p w:rsidR="00D879D4" w:rsidRPr="0010049B" w:rsidRDefault="00D879D4" w:rsidP="00F20169">
            <w:pPr>
              <w:rPr>
                <w:b/>
                <w:sz w:val="32"/>
                <w:szCs w:val="24"/>
              </w:rPr>
            </w:pPr>
            <w:r w:rsidRPr="0010049B">
              <w:rPr>
                <w:b/>
                <w:sz w:val="32"/>
                <w:szCs w:val="24"/>
              </w:rPr>
              <w:t>Design Drawings</w:t>
            </w:r>
          </w:p>
        </w:tc>
        <w:tc>
          <w:tcPr>
            <w:tcW w:w="2610" w:type="dxa"/>
          </w:tcPr>
          <w:p w:rsidR="00D879D4" w:rsidRPr="0010049B" w:rsidRDefault="00D879D4" w:rsidP="005C2042">
            <w:pPr>
              <w:rPr>
                <w:b/>
                <w:sz w:val="32"/>
                <w:szCs w:val="24"/>
              </w:rPr>
            </w:pPr>
            <w:r w:rsidRPr="0010049B">
              <w:rPr>
                <w:b/>
                <w:sz w:val="32"/>
                <w:szCs w:val="24"/>
              </w:rPr>
              <w:t>Figure Provided?</w:t>
            </w:r>
          </w:p>
        </w:tc>
        <w:tc>
          <w:tcPr>
            <w:tcW w:w="1278" w:type="dxa"/>
          </w:tcPr>
          <w:p w:rsidR="00D879D4" w:rsidRPr="0010049B" w:rsidRDefault="00D879D4" w:rsidP="005C2042">
            <w:pPr>
              <w:rPr>
                <w:b/>
                <w:sz w:val="32"/>
                <w:szCs w:val="24"/>
              </w:rPr>
            </w:pPr>
          </w:p>
        </w:tc>
      </w:tr>
      <w:tr w:rsidR="00D879D4" w:rsidTr="00D879D4">
        <w:tc>
          <w:tcPr>
            <w:tcW w:w="5688" w:type="dxa"/>
          </w:tcPr>
          <w:p w:rsidR="00D879D4" w:rsidRDefault="005940C3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Sheets with BMP Locations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BMP Plan and Profiles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BMP Outlet Details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D879D4" w:rsidTr="00D879D4">
        <w:tc>
          <w:tcPr>
            <w:tcW w:w="568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Storm Sewer Plan and Profiles</w:t>
            </w:r>
          </w:p>
        </w:tc>
        <w:tc>
          <w:tcPr>
            <w:tcW w:w="2610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D879D4" w:rsidRDefault="00D879D4" w:rsidP="00F20169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5A6862" w:rsidRPr="005A6862" w:rsidRDefault="005A6862" w:rsidP="00F20169">
      <w:pPr>
        <w:spacing w:after="0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0"/>
        <w:gridCol w:w="2546"/>
        <w:gridCol w:w="1264"/>
      </w:tblGrid>
      <w:tr w:rsid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b/>
                <w:sz w:val="32"/>
                <w:szCs w:val="28"/>
              </w:rPr>
            </w:pPr>
            <w:r w:rsidRPr="0010049B">
              <w:rPr>
                <w:b/>
                <w:sz w:val="32"/>
                <w:szCs w:val="28"/>
              </w:rPr>
              <w:t>Values, Calculations, or Descriptions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b/>
                <w:sz w:val="32"/>
                <w:szCs w:val="28"/>
              </w:rPr>
            </w:pPr>
            <w:r w:rsidRPr="0010049B">
              <w:rPr>
                <w:b/>
                <w:sz w:val="32"/>
                <w:szCs w:val="28"/>
              </w:rPr>
              <w:t>Value</w:t>
            </w: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b/>
                <w:sz w:val="32"/>
                <w:szCs w:val="28"/>
              </w:rPr>
            </w:pPr>
            <w:r w:rsidRPr="0010049B">
              <w:rPr>
                <w:b/>
                <w:sz w:val="32"/>
                <w:szCs w:val="28"/>
              </w:rPr>
              <w:t>Units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 w:rsidRPr="0010049B">
              <w:rPr>
                <w:sz w:val="24"/>
                <w:szCs w:val="28"/>
              </w:rPr>
              <w:t>Project</w:t>
            </w:r>
            <w:r>
              <w:rPr>
                <w:sz w:val="24"/>
                <w:szCs w:val="28"/>
              </w:rPr>
              <w:t xml:space="preserve"> Earth Disturbed Area (EDA)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Existing Impervious Area (Aix)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New Impervious Area in New Permanent R/W (Ain)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Percent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%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Requirements (Area)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E628DD" w:rsidRPr="0010049B" w:rsidTr="0010049B">
        <w:tc>
          <w:tcPr>
            <w:tcW w:w="5688" w:type="dxa"/>
          </w:tcPr>
          <w:p w:rsidR="00E628DD" w:rsidRDefault="00E628DD" w:rsidP="005C59F4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Quantity Treatment Required?</w:t>
            </w:r>
          </w:p>
        </w:tc>
        <w:tc>
          <w:tcPr>
            <w:tcW w:w="2610" w:type="dxa"/>
          </w:tcPr>
          <w:p w:rsidR="00E628DD" w:rsidRPr="0010049B" w:rsidRDefault="00E628DD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E628DD" w:rsidRDefault="00E628DD" w:rsidP="00F20169">
            <w:pPr>
              <w:rPr>
                <w:sz w:val="24"/>
                <w:szCs w:val="28"/>
              </w:rPr>
            </w:pPr>
            <w:r>
              <w:rPr>
                <w:sz w:val="24"/>
              </w:rPr>
              <w:t>Yes / No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5C59F4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Treatment Provided by </w:t>
            </w:r>
            <w:r w:rsidR="005C59F4">
              <w:rPr>
                <w:sz w:val="24"/>
                <w:szCs w:val="28"/>
              </w:rPr>
              <w:t xml:space="preserve">all </w:t>
            </w:r>
            <w:r>
              <w:rPr>
                <w:sz w:val="24"/>
                <w:szCs w:val="28"/>
              </w:rPr>
              <w:t>BMP</w:t>
            </w:r>
            <w:r w:rsidR="005C59F4">
              <w:rPr>
                <w:sz w:val="24"/>
                <w:szCs w:val="28"/>
              </w:rPr>
              <w:t>s</w:t>
            </w:r>
            <w:r>
              <w:rPr>
                <w:sz w:val="24"/>
                <w:szCs w:val="28"/>
              </w:rPr>
              <w:t xml:space="preserve"> (Area)</w:t>
            </w:r>
            <w:r w:rsidR="005F4B6E">
              <w:rPr>
                <w:sz w:val="24"/>
                <w:szCs w:val="28"/>
              </w:rPr>
              <w:t xml:space="preserve"> (within R/W)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Provided by BMP #1 (Area)</w:t>
            </w:r>
            <w:r w:rsidR="005F4B6E">
              <w:rPr>
                <w:sz w:val="24"/>
                <w:szCs w:val="28"/>
              </w:rPr>
              <w:t xml:space="preserve"> (within R/W)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10049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Provided by BMP #2 (Area)</w:t>
            </w:r>
            <w:r w:rsidR="005F4B6E">
              <w:rPr>
                <w:sz w:val="24"/>
                <w:szCs w:val="28"/>
              </w:rPr>
              <w:t xml:space="preserve"> (within R/W)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10049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Provided by BMP #3 (Area)</w:t>
            </w:r>
            <w:r w:rsidR="005F4B6E">
              <w:rPr>
                <w:sz w:val="24"/>
                <w:szCs w:val="28"/>
              </w:rPr>
              <w:t xml:space="preserve"> (within R/W)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10049B">
        <w:tc>
          <w:tcPr>
            <w:tcW w:w="5688" w:type="dxa"/>
          </w:tcPr>
          <w:p w:rsidR="0010049B" w:rsidRPr="0010049B" w:rsidRDefault="0010049B" w:rsidP="0010049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Treatment Provided by BMP #4 (Area)</w:t>
            </w:r>
            <w:r w:rsidR="005F4B6E">
              <w:rPr>
                <w:sz w:val="24"/>
                <w:szCs w:val="28"/>
              </w:rPr>
              <w:t xml:space="preserve"> (within R/W)</w:t>
            </w:r>
          </w:p>
        </w:tc>
        <w:tc>
          <w:tcPr>
            <w:tcW w:w="2610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  <w:tc>
          <w:tcPr>
            <w:tcW w:w="127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ac</w:t>
            </w:r>
          </w:p>
        </w:tc>
      </w:tr>
      <w:tr w:rsidR="0010049B" w:rsidRPr="0010049B" w:rsidTr="005C2042">
        <w:tc>
          <w:tcPr>
            <w:tcW w:w="5688" w:type="dxa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Description of any Deviation from Treatment Requirements</w:t>
            </w:r>
          </w:p>
        </w:tc>
        <w:tc>
          <w:tcPr>
            <w:tcW w:w="3888" w:type="dxa"/>
            <w:gridSpan w:val="2"/>
          </w:tcPr>
          <w:p w:rsidR="0010049B" w:rsidRPr="0010049B" w:rsidRDefault="0010049B" w:rsidP="00F20169">
            <w:pPr>
              <w:rPr>
                <w:sz w:val="24"/>
                <w:szCs w:val="28"/>
              </w:rPr>
            </w:pPr>
          </w:p>
        </w:tc>
      </w:tr>
    </w:tbl>
    <w:p w:rsidR="00136D8C" w:rsidRDefault="00136D8C" w:rsidP="00F20169">
      <w:pPr>
        <w:spacing w:after="0"/>
        <w:rPr>
          <w:b/>
          <w:sz w:val="28"/>
          <w:szCs w:val="28"/>
        </w:rPr>
      </w:pPr>
    </w:p>
    <w:p w:rsidR="00C811D5" w:rsidRDefault="00C811D5" w:rsidP="00F20169">
      <w:pPr>
        <w:spacing w:after="0"/>
        <w:rPr>
          <w:b/>
          <w:sz w:val="28"/>
          <w:szCs w:val="28"/>
        </w:rPr>
      </w:pPr>
    </w:p>
    <w:p w:rsidR="00C811D5" w:rsidRDefault="00C811D5" w:rsidP="00F20169">
      <w:pPr>
        <w:spacing w:after="0"/>
        <w:rPr>
          <w:b/>
          <w:sz w:val="28"/>
          <w:szCs w:val="28"/>
        </w:rPr>
      </w:pPr>
    </w:p>
    <w:p w:rsidR="00C811D5" w:rsidRDefault="00C811D5" w:rsidP="00F20169">
      <w:pPr>
        <w:spacing w:after="0"/>
        <w:rPr>
          <w:b/>
          <w:sz w:val="28"/>
          <w:szCs w:val="28"/>
        </w:rPr>
      </w:pPr>
    </w:p>
    <w:p w:rsidR="00C811D5" w:rsidRDefault="00C811D5" w:rsidP="00F20169">
      <w:pPr>
        <w:spacing w:after="0"/>
        <w:rPr>
          <w:b/>
          <w:sz w:val="28"/>
          <w:szCs w:val="28"/>
        </w:rPr>
      </w:pPr>
    </w:p>
    <w:p w:rsidR="003B4568" w:rsidRDefault="00BB5B28" w:rsidP="00F20169">
      <w:pPr>
        <w:spacing w:after="0"/>
        <w:rPr>
          <w:b/>
          <w:sz w:val="32"/>
          <w:szCs w:val="28"/>
        </w:rPr>
      </w:pPr>
      <w:r>
        <w:rPr>
          <w:b/>
          <w:sz w:val="32"/>
          <w:szCs w:val="28"/>
        </w:rPr>
        <w:t>Manufactured System</w:t>
      </w:r>
      <w:r w:rsidR="003B4568" w:rsidRPr="00DF2F4A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>Review Checklist</w:t>
      </w:r>
      <w:r w:rsidR="003B4568" w:rsidRPr="00DF2F4A">
        <w:rPr>
          <w:b/>
          <w:sz w:val="32"/>
          <w:szCs w:val="28"/>
        </w:rPr>
        <w:t>:</w:t>
      </w:r>
    </w:p>
    <w:p w:rsidR="00BB5B28" w:rsidRDefault="00BB5B28" w:rsidP="00F20169">
      <w:pPr>
        <w:spacing w:after="0"/>
        <w:rPr>
          <w:b/>
          <w:sz w:val="32"/>
          <w:szCs w:val="28"/>
        </w:rPr>
      </w:pPr>
      <w:r>
        <w:rPr>
          <w:b/>
          <w:noProof/>
          <w:sz w:val="32"/>
          <w:szCs w:val="28"/>
        </w:rPr>
        <w:drawing>
          <wp:inline distT="0" distB="0" distL="0" distR="0">
            <wp:extent cx="5942487" cy="2764465"/>
            <wp:effectExtent l="19050" t="19050" r="20320" b="171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447"/>
                    <a:stretch/>
                  </pic:blipFill>
                  <pic:spPr bwMode="auto">
                    <a:xfrm>
                      <a:off x="0" y="0"/>
                      <a:ext cx="5943600" cy="2764983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B5B28" w:rsidRPr="00DF2F4A" w:rsidRDefault="00BB5B28" w:rsidP="00F20169">
      <w:pPr>
        <w:spacing w:after="0"/>
        <w:rPr>
          <w:b/>
          <w:sz w:val="32"/>
          <w:szCs w:val="28"/>
        </w:rPr>
      </w:pPr>
    </w:p>
    <w:p w:rsidR="003B4568" w:rsidRPr="00DF2F4A" w:rsidRDefault="003B4568" w:rsidP="00F20169">
      <w:pPr>
        <w:spacing w:after="0"/>
        <w:rPr>
          <w:b/>
          <w:sz w:val="20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3"/>
        <w:gridCol w:w="2544"/>
        <w:gridCol w:w="1263"/>
      </w:tblGrid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Manufactured System</w:t>
            </w:r>
            <w:r w:rsidRPr="00985C74">
              <w:rPr>
                <w:b/>
                <w:sz w:val="32"/>
              </w:rPr>
              <w:t xml:space="preserve"> Review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Value</w:t>
            </w: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Units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BMP Tributary Area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Area within R/W Draining to BMP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Percent Impervious (for BMP Trib. Area)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Coefficient of Runoff (C)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NA</w:t>
            </w:r>
          </w:p>
        </w:tc>
      </w:tr>
      <w:tr w:rsidR="006E2272" w:rsidTr="00D0464D">
        <w:tc>
          <w:tcPr>
            <w:tcW w:w="5543" w:type="dxa"/>
          </w:tcPr>
          <w:p w:rsidR="006E2272" w:rsidRDefault="006E2272" w:rsidP="000C5527">
            <w:pPr>
              <w:rPr>
                <w:sz w:val="24"/>
              </w:rPr>
            </w:pPr>
            <w:r>
              <w:rPr>
                <w:sz w:val="24"/>
              </w:rPr>
              <w:t>Time of Concentration (T</w:t>
            </w:r>
            <w:r w:rsidRPr="006E2272">
              <w:rPr>
                <w:sz w:val="24"/>
                <w:vertAlign w:val="subscript"/>
              </w:rPr>
              <w:t>C</w:t>
            </w:r>
            <w:r>
              <w:rPr>
                <w:sz w:val="24"/>
              </w:rPr>
              <w:t>)</w:t>
            </w:r>
          </w:p>
        </w:tc>
        <w:tc>
          <w:tcPr>
            <w:tcW w:w="2544" w:type="dxa"/>
          </w:tcPr>
          <w:p w:rsidR="006E2272" w:rsidRPr="00985C74" w:rsidRDefault="006E2272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6E2272" w:rsidRDefault="006E2272" w:rsidP="000C5527">
            <w:pPr>
              <w:rPr>
                <w:sz w:val="24"/>
              </w:rPr>
            </w:pPr>
            <w:r>
              <w:rPr>
                <w:sz w:val="24"/>
              </w:rPr>
              <w:t>minutes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Water Quality Flow (WQ</w:t>
            </w:r>
            <w:r>
              <w:rPr>
                <w:sz w:val="24"/>
                <w:vertAlign w:val="subscript"/>
              </w:rPr>
              <w:t>F</w:t>
            </w:r>
            <w:r>
              <w:rPr>
                <w:sz w:val="24"/>
              </w:rPr>
              <w:t>)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cfs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823A5B" w:rsidP="00D0464D">
            <w:pPr>
              <w:rPr>
                <w:sz w:val="24"/>
              </w:rPr>
            </w:pPr>
            <w:r>
              <w:rPr>
                <w:sz w:val="24"/>
              </w:rPr>
              <w:t xml:space="preserve">Manufactured </w:t>
            </w:r>
            <w:r w:rsidR="00D0464D">
              <w:rPr>
                <w:sz w:val="24"/>
              </w:rPr>
              <w:t>System Type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D0464D" w:rsidP="00D0464D">
            <w:pPr>
              <w:rPr>
                <w:sz w:val="24"/>
              </w:rPr>
            </w:pPr>
            <w:r>
              <w:rPr>
                <w:sz w:val="24"/>
              </w:rPr>
              <w:t>1,2,3, or 4</w:t>
            </w:r>
          </w:p>
        </w:tc>
      </w:tr>
      <w:tr w:rsidR="00C811D5" w:rsidTr="00D0464D">
        <w:tc>
          <w:tcPr>
            <w:tcW w:w="554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Unit Footprint (length, width, depth)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C811D5" w:rsidTr="00D0464D">
        <w:tc>
          <w:tcPr>
            <w:tcW w:w="5543" w:type="dxa"/>
          </w:tcPr>
          <w:p w:rsidR="00C811D5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Description of Maintenance Access</w:t>
            </w:r>
          </w:p>
        </w:tc>
        <w:tc>
          <w:tcPr>
            <w:tcW w:w="2544" w:type="dxa"/>
          </w:tcPr>
          <w:p w:rsidR="00C811D5" w:rsidRPr="00985C74" w:rsidRDefault="00C811D5" w:rsidP="000C5527">
            <w:pPr>
              <w:rPr>
                <w:sz w:val="24"/>
              </w:rPr>
            </w:pPr>
          </w:p>
        </w:tc>
        <w:tc>
          <w:tcPr>
            <w:tcW w:w="1263" w:type="dxa"/>
          </w:tcPr>
          <w:p w:rsidR="00C811D5" w:rsidRPr="00985C74" w:rsidRDefault="00C811D5" w:rsidP="000C5527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C811D5" w:rsidRDefault="00C811D5"/>
    <w:p w:rsidR="00BB5B28" w:rsidRDefault="00BB5B28">
      <w:pPr>
        <w:rPr>
          <w:b/>
          <w:sz w:val="32"/>
          <w:szCs w:val="28"/>
        </w:rPr>
      </w:pPr>
      <w:r>
        <w:rPr>
          <w:b/>
          <w:sz w:val="32"/>
          <w:szCs w:val="28"/>
        </w:rPr>
        <w:br w:type="page"/>
      </w:r>
    </w:p>
    <w:p w:rsidR="00BB5B28" w:rsidRDefault="00BB5B28" w:rsidP="00BB5B28">
      <w:pPr>
        <w:spacing w:after="0"/>
        <w:rPr>
          <w:b/>
          <w:sz w:val="32"/>
          <w:szCs w:val="28"/>
        </w:rPr>
      </w:pPr>
      <w:r>
        <w:rPr>
          <w:b/>
          <w:sz w:val="32"/>
          <w:szCs w:val="28"/>
        </w:rPr>
        <w:lastRenderedPageBreak/>
        <w:t>Vegetated Filter Strip</w:t>
      </w:r>
      <w:r w:rsidRPr="00DF2F4A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>Review Checklist</w:t>
      </w:r>
      <w:r w:rsidRPr="00DF2F4A">
        <w:rPr>
          <w:b/>
          <w:sz w:val="32"/>
          <w:szCs w:val="28"/>
        </w:rPr>
        <w:t>:</w:t>
      </w:r>
    </w:p>
    <w:p w:rsidR="00BB5B28" w:rsidRDefault="00BB5B28">
      <w:r>
        <w:rPr>
          <w:noProof/>
        </w:rPr>
        <w:drawing>
          <wp:inline distT="0" distB="0" distL="0" distR="0" wp14:anchorId="21663B31" wp14:editId="69F978A0">
            <wp:extent cx="4945143" cy="2753832"/>
            <wp:effectExtent l="19050" t="19050" r="27305" b="279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6898" cy="2760378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36"/>
        <w:gridCol w:w="2549"/>
        <w:gridCol w:w="1265"/>
      </w:tblGrid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Vegetated Filter Strip</w:t>
            </w:r>
            <w:r w:rsidRPr="00985C74">
              <w:rPr>
                <w:b/>
                <w:sz w:val="32"/>
              </w:rPr>
              <w:t xml:space="preserve"> Review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Value</w:t>
            </w: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Units</w:t>
            </w:r>
          </w:p>
        </w:tc>
      </w:tr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BMP Tributary Area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Area within R/W Draining to BMP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Width of Impervious Area Draining to Filter Strip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Width of Vegetated Filter Strip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C811D5" w:rsidTr="00EA74DA">
        <w:tc>
          <w:tcPr>
            <w:tcW w:w="568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Slope of Vegetated Filter Strip (Horizontal : Vertical)</w:t>
            </w:r>
          </w:p>
        </w:tc>
        <w:tc>
          <w:tcPr>
            <w:tcW w:w="2610" w:type="dxa"/>
          </w:tcPr>
          <w:p w:rsidR="00C811D5" w:rsidRPr="00985C74" w:rsidRDefault="00C811D5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EA74DA">
            <w:pPr>
              <w:rPr>
                <w:sz w:val="24"/>
              </w:rPr>
            </w:pPr>
            <w:r>
              <w:rPr>
                <w:sz w:val="24"/>
              </w:rPr>
              <w:t>ft:ft</w:t>
            </w:r>
          </w:p>
        </w:tc>
      </w:tr>
      <w:tr w:rsidR="00A27FA4" w:rsidTr="00EA74DA">
        <w:tc>
          <w:tcPr>
            <w:tcW w:w="5688" w:type="dxa"/>
          </w:tcPr>
          <w:p w:rsidR="00A27FA4" w:rsidRDefault="00A27FA4" w:rsidP="00A27FA4">
            <w:pPr>
              <w:rPr>
                <w:sz w:val="24"/>
              </w:rPr>
            </w:pPr>
            <w:r>
              <w:rPr>
                <w:sz w:val="24"/>
              </w:rPr>
              <w:t>Limits of Item 670, Slope Erosion Protection, Shown on the Plans?</w:t>
            </w:r>
          </w:p>
        </w:tc>
        <w:tc>
          <w:tcPr>
            <w:tcW w:w="2610" w:type="dxa"/>
          </w:tcPr>
          <w:p w:rsidR="00A27FA4" w:rsidRPr="00985C74" w:rsidRDefault="00A27FA4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A27FA4" w:rsidRDefault="00A27FA4" w:rsidP="00EA74DA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EA74DA">
        <w:tc>
          <w:tcPr>
            <w:tcW w:w="5688" w:type="dxa"/>
          </w:tcPr>
          <w:p w:rsidR="00A27FA4" w:rsidRDefault="00A27FA4" w:rsidP="00A27FA4">
            <w:pPr>
              <w:rPr>
                <w:sz w:val="24"/>
              </w:rPr>
            </w:pPr>
            <w:r>
              <w:rPr>
                <w:sz w:val="24"/>
              </w:rPr>
              <w:t>Limits of Item 659, Topsoil, Shown on the Plans?</w:t>
            </w:r>
          </w:p>
        </w:tc>
        <w:tc>
          <w:tcPr>
            <w:tcW w:w="2610" w:type="dxa"/>
          </w:tcPr>
          <w:p w:rsidR="00A27FA4" w:rsidRPr="00985C74" w:rsidRDefault="00A27FA4" w:rsidP="00EA74DA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A27FA4" w:rsidRDefault="00A27FA4" w:rsidP="00EA74DA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C811D5" w:rsidRDefault="00C811D5"/>
    <w:p w:rsidR="00BB5B28" w:rsidRDefault="00BB5B28">
      <w:pPr>
        <w:rPr>
          <w:b/>
          <w:sz w:val="32"/>
          <w:szCs w:val="28"/>
        </w:rPr>
      </w:pPr>
      <w:r>
        <w:rPr>
          <w:b/>
          <w:sz w:val="32"/>
          <w:szCs w:val="28"/>
        </w:rPr>
        <w:br w:type="page"/>
      </w:r>
    </w:p>
    <w:p w:rsidR="00BB5B28" w:rsidRDefault="00BB5B28" w:rsidP="00BB5B28">
      <w:pPr>
        <w:spacing w:after="0"/>
        <w:rPr>
          <w:b/>
          <w:sz w:val="32"/>
          <w:szCs w:val="28"/>
        </w:rPr>
      </w:pPr>
      <w:r>
        <w:rPr>
          <w:b/>
          <w:sz w:val="32"/>
          <w:szCs w:val="28"/>
        </w:rPr>
        <w:lastRenderedPageBreak/>
        <w:t>Vegetated Biofilter</w:t>
      </w:r>
      <w:r w:rsidRPr="00DF2F4A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>Review Checklist</w:t>
      </w:r>
      <w:r w:rsidRPr="00DF2F4A">
        <w:rPr>
          <w:b/>
          <w:sz w:val="32"/>
          <w:szCs w:val="28"/>
        </w:rPr>
        <w:t>:</w:t>
      </w:r>
    </w:p>
    <w:p w:rsidR="00BB5B28" w:rsidRDefault="00BB5B28">
      <w:r>
        <w:rPr>
          <w:noProof/>
        </w:rPr>
        <w:drawing>
          <wp:inline distT="0" distB="0" distL="0" distR="0">
            <wp:extent cx="5943600" cy="3802138"/>
            <wp:effectExtent l="19050" t="19050" r="19050" b="273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02138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36"/>
        <w:gridCol w:w="2549"/>
        <w:gridCol w:w="1265"/>
      </w:tblGrid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Vegetated Biofilter (Grass Swale)</w:t>
            </w:r>
            <w:r w:rsidRPr="00985C74">
              <w:rPr>
                <w:b/>
                <w:sz w:val="32"/>
              </w:rPr>
              <w:t xml:space="preserve"> Review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Value</w:t>
            </w: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Units</w:t>
            </w:r>
          </w:p>
        </w:tc>
      </w:tr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BMP Tributary Area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Area within R/W Draining to BMP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Percent Impervious (for BMP Trib. Area)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</w:tr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Coefficient of Runoff (C)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NA</w:t>
            </w:r>
          </w:p>
        </w:tc>
      </w:tr>
      <w:tr w:rsidR="00C811D5" w:rsidTr="00985B34">
        <w:tc>
          <w:tcPr>
            <w:tcW w:w="568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Water Quality Flow (WQ</w:t>
            </w:r>
            <w:r>
              <w:rPr>
                <w:sz w:val="24"/>
                <w:vertAlign w:val="subscript"/>
              </w:rPr>
              <w:t>F</w:t>
            </w:r>
            <w:r>
              <w:rPr>
                <w:sz w:val="24"/>
              </w:rPr>
              <w:t>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Pr="00985C74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cfs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Channel Bottom Width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Channel Fore Slope (Horizontal : Vertical) (Z:1)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ft:ft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Channel Back Slope (Horizontal : Vertical) (Z:1)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ft:ft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Longitudinal Channel Slope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ft:ft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Normal Depth of Flow during WQ</w:t>
            </w:r>
            <w:r w:rsidRPr="005C2042">
              <w:rPr>
                <w:sz w:val="24"/>
                <w:vertAlign w:val="subscript"/>
              </w:rPr>
              <w:t>F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in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Velocity of Flow for during WQ</w:t>
            </w:r>
            <w:r w:rsidRPr="005C2042">
              <w:rPr>
                <w:sz w:val="24"/>
                <w:vertAlign w:val="subscript"/>
              </w:rPr>
              <w:t>F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fps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Length of Vegetated Biofilter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Design Storm Flow Rate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cfs</w:t>
            </w:r>
          </w:p>
        </w:tc>
      </w:tr>
      <w:tr w:rsidR="00C811D5" w:rsidTr="00985B34">
        <w:tc>
          <w:tcPr>
            <w:tcW w:w="568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Scour Analysis and Scour Protection (if necessary)</w:t>
            </w:r>
          </w:p>
        </w:tc>
        <w:tc>
          <w:tcPr>
            <w:tcW w:w="2610" w:type="dxa"/>
          </w:tcPr>
          <w:p w:rsidR="00C811D5" w:rsidRPr="00985C74" w:rsidRDefault="00C811D5" w:rsidP="00985B3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C811D5" w:rsidRDefault="00C811D5" w:rsidP="00985B3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1C5D24">
        <w:tc>
          <w:tcPr>
            <w:tcW w:w="5688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Limits of Item 670, Slope Erosion Protection, Shown on the Plans?</w:t>
            </w:r>
          </w:p>
        </w:tc>
        <w:tc>
          <w:tcPr>
            <w:tcW w:w="2610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1C5D24">
        <w:tc>
          <w:tcPr>
            <w:tcW w:w="5688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Limits of Item 659, Topsoil, Shown on the Plans?</w:t>
            </w:r>
          </w:p>
        </w:tc>
        <w:tc>
          <w:tcPr>
            <w:tcW w:w="2610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78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BB5B28" w:rsidRDefault="00BB5B28" w:rsidP="00D0464D">
      <w:pPr>
        <w:rPr>
          <w:b/>
          <w:sz w:val="32"/>
          <w:szCs w:val="28"/>
        </w:rPr>
      </w:pPr>
      <w:bookmarkStart w:id="0" w:name="_GoBack"/>
      <w:bookmarkEnd w:id="0"/>
      <w:r>
        <w:rPr>
          <w:b/>
        </w:rPr>
        <w:br w:type="page"/>
      </w:r>
      <w:r>
        <w:rPr>
          <w:b/>
          <w:sz w:val="32"/>
          <w:szCs w:val="28"/>
        </w:rPr>
        <w:lastRenderedPageBreak/>
        <w:t>Extended Detention Basin</w:t>
      </w:r>
      <w:r w:rsidRPr="00DF2F4A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>Review Checklist</w:t>
      </w:r>
      <w:r w:rsidRPr="00DF2F4A">
        <w:rPr>
          <w:b/>
          <w:sz w:val="32"/>
          <w:szCs w:val="28"/>
        </w:rPr>
        <w:t>:</w:t>
      </w:r>
    </w:p>
    <w:p w:rsidR="00A27FA4" w:rsidRDefault="00BB5B28" w:rsidP="00331454">
      <w:pPr>
        <w:spacing w:after="0"/>
        <w:rPr>
          <w:b/>
        </w:rPr>
      </w:pPr>
      <w:r>
        <w:rPr>
          <w:b/>
          <w:noProof/>
        </w:rPr>
        <w:drawing>
          <wp:inline distT="0" distB="0" distL="0" distR="0">
            <wp:extent cx="5943600" cy="1842198"/>
            <wp:effectExtent l="19050" t="19050" r="19050" b="2476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842198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27FA4" w:rsidRDefault="00A27FA4" w:rsidP="00331454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37"/>
        <w:gridCol w:w="2549"/>
        <w:gridCol w:w="1264"/>
      </w:tblGrid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b/>
                <w:sz w:val="32"/>
              </w:rPr>
            </w:pPr>
            <w:r>
              <w:br w:type="page"/>
            </w:r>
            <w:r w:rsidRPr="00985C74">
              <w:rPr>
                <w:b/>
                <w:sz w:val="32"/>
              </w:rPr>
              <w:t>Extended Detention Basin Review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Value</w:t>
            </w: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Units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BMP Tributary Area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Area within R/W Draining to BMP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Percent Impervious (for BMP Trib. Area)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Volumetric Runoff Coefficient (</w:t>
            </w:r>
            <w:r w:rsidR="006E2272">
              <w:rPr>
                <w:sz w:val="24"/>
              </w:rPr>
              <w:t>R</w:t>
            </w:r>
            <w:r w:rsidR="006E2272" w:rsidRPr="006E2272">
              <w:rPr>
                <w:sz w:val="24"/>
                <w:vertAlign w:val="subscript"/>
              </w:rPr>
              <w:t>V</w:t>
            </w:r>
            <w:r>
              <w:rPr>
                <w:sz w:val="24"/>
              </w:rPr>
              <w:t>)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NA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Water Quality Volume (WQ</w:t>
            </w:r>
            <w:r w:rsidRPr="00985C74">
              <w:rPr>
                <w:sz w:val="24"/>
                <w:vertAlign w:val="subscript"/>
              </w:rPr>
              <w:t>V</w:t>
            </w:r>
            <w:r>
              <w:rPr>
                <w:sz w:val="24"/>
              </w:rPr>
              <w:t>)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ac-ft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Detention Basin Stage/Storage Table or Graph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Description of All Detention Outlets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 xml:space="preserve">Calculations of </w:t>
            </w:r>
            <w:r w:rsidR="006E2272">
              <w:rPr>
                <w:sz w:val="24"/>
              </w:rPr>
              <w:t>WQ</w:t>
            </w:r>
            <w:r w:rsidRPr="00985C74">
              <w:rPr>
                <w:sz w:val="24"/>
                <w:vertAlign w:val="subscript"/>
              </w:rPr>
              <w:t>V</w:t>
            </w:r>
            <w:r>
              <w:rPr>
                <w:sz w:val="24"/>
              </w:rPr>
              <w:t xml:space="preserve"> Drawdown time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 xml:space="preserve">     Time to drain </w:t>
            </w:r>
            <w:r w:rsidR="006E2272">
              <w:rPr>
                <w:sz w:val="24"/>
              </w:rPr>
              <w:t>WQ</w:t>
            </w:r>
            <w:r w:rsidRPr="00985C74">
              <w:rPr>
                <w:sz w:val="24"/>
                <w:vertAlign w:val="subscript"/>
              </w:rPr>
              <w:t>V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hrs</w:t>
            </w:r>
          </w:p>
        </w:tc>
      </w:tr>
      <w:tr w:rsidR="00A27FA4" w:rsidTr="006E2272">
        <w:tc>
          <w:tcPr>
            <w:tcW w:w="5537" w:type="dxa"/>
          </w:tcPr>
          <w:p w:rsidR="00A27FA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 xml:space="preserve">     Time to drain 50% of </w:t>
            </w:r>
            <w:r w:rsidR="006E2272">
              <w:rPr>
                <w:sz w:val="24"/>
              </w:rPr>
              <w:t>WQ</w:t>
            </w:r>
            <w:r w:rsidRPr="00985C74">
              <w:rPr>
                <w:sz w:val="24"/>
                <w:vertAlign w:val="subscript"/>
              </w:rPr>
              <w:t>V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hrs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6E2272" w:rsidP="001C5D24">
            <w:pPr>
              <w:rPr>
                <w:sz w:val="24"/>
              </w:rPr>
            </w:pPr>
            <w:r>
              <w:rPr>
                <w:sz w:val="24"/>
              </w:rPr>
              <w:t>WQ</w:t>
            </w:r>
            <w:r w:rsidR="00A27FA4" w:rsidRPr="00985C74">
              <w:rPr>
                <w:sz w:val="24"/>
                <w:vertAlign w:val="subscript"/>
              </w:rPr>
              <w:t>V</w:t>
            </w:r>
            <w:r w:rsidR="00A27FA4">
              <w:rPr>
                <w:sz w:val="24"/>
              </w:rPr>
              <w:t xml:space="preserve"> Drawdown Hydrograph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Summary Input and Output from any Software Used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Forebay Volume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ac-ft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Micropool Volume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ac-ft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Inflow and Discharge Design Velocities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fps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Description of any Inflow or Discharge Scour Protection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A27FA4" w:rsidTr="006E2272">
        <w:tc>
          <w:tcPr>
            <w:tcW w:w="5537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Overflow Structure Sizing Calculations</w:t>
            </w:r>
          </w:p>
        </w:tc>
        <w:tc>
          <w:tcPr>
            <w:tcW w:w="2549" w:type="dxa"/>
          </w:tcPr>
          <w:p w:rsidR="00A27FA4" w:rsidRPr="00985C74" w:rsidRDefault="00A27FA4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A27FA4" w:rsidRPr="00985C74" w:rsidRDefault="00A27FA4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Description of Tailwater Assumptions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Detention Basin located outside the Floodplain?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Limits of Item 670, Slope Erosion Protection, Shown on the Plans?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Anti-Seep Collars shown on the Plans?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Maintenance (Vehicle) Access to Outlet Structure?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49A0" w:rsidTr="006E2272">
        <w:tc>
          <w:tcPr>
            <w:tcW w:w="5537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Have Safety Concerns been Considered / Addressed?</w:t>
            </w:r>
          </w:p>
        </w:tc>
        <w:tc>
          <w:tcPr>
            <w:tcW w:w="2549" w:type="dxa"/>
          </w:tcPr>
          <w:p w:rsidR="005549A0" w:rsidRPr="00985C74" w:rsidRDefault="005549A0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5549A0" w:rsidRDefault="005549A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BB5B28" w:rsidRDefault="00BB5B28">
      <w:pPr>
        <w:rPr>
          <w:b/>
          <w:sz w:val="32"/>
          <w:szCs w:val="28"/>
        </w:rPr>
      </w:pPr>
      <w:r>
        <w:rPr>
          <w:b/>
          <w:sz w:val="32"/>
          <w:szCs w:val="28"/>
        </w:rPr>
        <w:br w:type="page"/>
      </w:r>
    </w:p>
    <w:p w:rsidR="00BB5B28" w:rsidRDefault="00BB5B28" w:rsidP="00BB5B28">
      <w:pPr>
        <w:spacing w:after="0"/>
        <w:rPr>
          <w:b/>
          <w:sz w:val="32"/>
          <w:szCs w:val="28"/>
        </w:rPr>
      </w:pPr>
      <w:r>
        <w:rPr>
          <w:b/>
          <w:sz w:val="32"/>
          <w:szCs w:val="28"/>
        </w:rPr>
        <w:lastRenderedPageBreak/>
        <w:t>Bioretention Cell</w:t>
      </w:r>
      <w:r w:rsidRPr="00DF2F4A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>Review Checklist</w:t>
      </w:r>
      <w:r w:rsidRPr="00DF2F4A">
        <w:rPr>
          <w:b/>
          <w:sz w:val="32"/>
          <w:szCs w:val="28"/>
        </w:rPr>
        <w:t>:</w:t>
      </w:r>
    </w:p>
    <w:p w:rsidR="00A27FA4" w:rsidRDefault="00BB5B28" w:rsidP="00331454">
      <w:pPr>
        <w:spacing w:after="0"/>
        <w:rPr>
          <w:b/>
        </w:rPr>
      </w:pPr>
      <w:r>
        <w:rPr>
          <w:b/>
          <w:noProof/>
        </w:rPr>
        <w:drawing>
          <wp:inline distT="0" distB="0" distL="0" distR="0">
            <wp:extent cx="5943600" cy="2987749"/>
            <wp:effectExtent l="19050" t="19050" r="19050" b="222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52" b="2855"/>
                    <a:stretch/>
                  </pic:blipFill>
                  <pic:spPr bwMode="auto">
                    <a:xfrm>
                      <a:off x="0" y="0"/>
                      <a:ext cx="5943600" cy="2987749"/>
                    </a:xfrm>
                    <a:prstGeom prst="rect">
                      <a:avLst/>
                    </a:prstGeom>
                    <a:noFill/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7FA4" w:rsidRPr="00BB5B28" w:rsidRDefault="00BB5B28" w:rsidP="00331454">
      <w:pPr>
        <w:spacing w:after="0"/>
        <w:rPr>
          <w:b/>
          <w:color w:val="7F7F7F" w:themeColor="text1" w:themeTint="80"/>
          <w:sz w:val="16"/>
        </w:rPr>
      </w:pPr>
      <w:r w:rsidRPr="00BB5B28">
        <w:rPr>
          <w:b/>
          <w:color w:val="7F7F7F" w:themeColor="text1" w:themeTint="80"/>
          <w:sz w:val="16"/>
        </w:rPr>
        <w:t>Source:  ODNR Rainwater and Land Development Manual</w:t>
      </w:r>
    </w:p>
    <w:p w:rsidR="00BB5B28" w:rsidRDefault="00BB5B28" w:rsidP="00331454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0"/>
        <w:gridCol w:w="2546"/>
        <w:gridCol w:w="1264"/>
      </w:tblGrid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Bioretention Cell</w:t>
            </w:r>
            <w:r w:rsidRPr="00985C74">
              <w:rPr>
                <w:b/>
                <w:sz w:val="32"/>
              </w:rPr>
              <w:t xml:space="preserve"> Review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Value</w:t>
            </w: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b/>
                <w:sz w:val="32"/>
              </w:rPr>
            </w:pPr>
            <w:r w:rsidRPr="00985C74">
              <w:rPr>
                <w:b/>
                <w:sz w:val="32"/>
              </w:rPr>
              <w:t>Units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BMP Tributary Area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Area within R/W Draining to BMP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E3325D" w:rsidP="005C2042">
            <w:pPr>
              <w:rPr>
                <w:sz w:val="24"/>
              </w:rPr>
            </w:pPr>
            <w:r>
              <w:rPr>
                <w:sz w:val="24"/>
              </w:rPr>
              <w:t>Impervious area Tributary to BMP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E3325D" w:rsidP="005C2042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Bioretention Cell Area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ac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Surface Ponding Depth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Side Slopes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ft:ft</w:t>
            </w:r>
          </w:p>
        </w:tc>
      </w:tr>
      <w:tr w:rsidR="004E3606" w:rsidTr="00E3325D">
        <w:tc>
          <w:tcPr>
            <w:tcW w:w="5540" w:type="dxa"/>
          </w:tcPr>
          <w:p w:rsidR="004E3606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Depth of Soil Media Layer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in</w:t>
            </w:r>
          </w:p>
        </w:tc>
      </w:tr>
      <w:tr w:rsidR="004E3606" w:rsidTr="00E3325D">
        <w:tc>
          <w:tcPr>
            <w:tcW w:w="5540" w:type="dxa"/>
          </w:tcPr>
          <w:p w:rsidR="004E3606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Depth of Filter Sand Layer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C55528" w:rsidP="005C2042">
            <w:pPr>
              <w:rPr>
                <w:sz w:val="24"/>
              </w:rPr>
            </w:pPr>
            <w:r>
              <w:rPr>
                <w:sz w:val="24"/>
              </w:rPr>
              <w:t>i</w:t>
            </w:r>
            <w:r w:rsidR="004E3606">
              <w:rPr>
                <w:sz w:val="24"/>
              </w:rPr>
              <w:t>n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Depth of Filter Pea Gravel Layer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C55528" w:rsidP="005C2042">
            <w:pPr>
              <w:rPr>
                <w:sz w:val="24"/>
              </w:rPr>
            </w:pPr>
            <w:r>
              <w:rPr>
                <w:sz w:val="24"/>
              </w:rPr>
              <w:t>i</w:t>
            </w:r>
            <w:r w:rsidR="004E3606">
              <w:rPr>
                <w:sz w:val="24"/>
              </w:rPr>
              <w:t>n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Depth of Gravel Drainage Layer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in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Underdrain shown in Drawing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Description of Pretreatment Provided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Inflow and Discharge Design Velocities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fps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Description of any Inflow or Discharge Scour Protection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4E3606" w:rsidTr="00E3325D">
        <w:tc>
          <w:tcPr>
            <w:tcW w:w="5540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Overflow Structure Sizing Calculations</w:t>
            </w:r>
          </w:p>
        </w:tc>
        <w:tc>
          <w:tcPr>
            <w:tcW w:w="2546" w:type="dxa"/>
          </w:tcPr>
          <w:p w:rsidR="004E3606" w:rsidRPr="00985C74" w:rsidRDefault="004E3606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E3606" w:rsidRPr="00985C74" w:rsidRDefault="004E3606" w:rsidP="005C2042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4931AC" w:rsidTr="00E3325D">
        <w:tc>
          <w:tcPr>
            <w:tcW w:w="5540" w:type="dxa"/>
          </w:tcPr>
          <w:p w:rsidR="004931AC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Depth: Bottom of Cell to Seasonal High Water Table</w:t>
            </w:r>
          </w:p>
        </w:tc>
        <w:tc>
          <w:tcPr>
            <w:tcW w:w="2546" w:type="dxa"/>
          </w:tcPr>
          <w:p w:rsidR="004931AC" w:rsidRPr="00985C74" w:rsidRDefault="004931AC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931AC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4931AC" w:rsidTr="00E3325D">
        <w:tc>
          <w:tcPr>
            <w:tcW w:w="5540" w:type="dxa"/>
          </w:tcPr>
          <w:p w:rsidR="004931AC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Depth: Bottom of Cell to Bedrock</w:t>
            </w:r>
          </w:p>
        </w:tc>
        <w:tc>
          <w:tcPr>
            <w:tcW w:w="2546" w:type="dxa"/>
          </w:tcPr>
          <w:p w:rsidR="004931AC" w:rsidRPr="00985C74" w:rsidRDefault="004931AC" w:rsidP="005C2042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4931AC" w:rsidRDefault="004931AC" w:rsidP="005C2042">
            <w:pPr>
              <w:rPr>
                <w:sz w:val="24"/>
              </w:rPr>
            </w:pPr>
            <w:r>
              <w:rPr>
                <w:sz w:val="24"/>
              </w:rPr>
              <w:t>ft</w:t>
            </w:r>
          </w:p>
        </w:tc>
      </w:tr>
      <w:tr w:rsidR="006A47F6" w:rsidTr="00E3325D">
        <w:tc>
          <w:tcPr>
            <w:tcW w:w="5540" w:type="dxa"/>
          </w:tcPr>
          <w:p w:rsidR="006A47F6" w:rsidRDefault="006A47F6" w:rsidP="006A47F6">
            <w:pPr>
              <w:rPr>
                <w:sz w:val="24"/>
              </w:rPr>
            </w:pPr>
            <w:r>
              <w:rPr>
                <w:sz w:val="24"/>
              </w:rPr>
              <w:t>Maintenance (Vehicle) Access to BMP?</w:t>
            </w:r>
          </w:p>
        </w:tc>
        <w:tc>
          <w:tcPr>
            <w:tcW w:w="2546" w:type="dxa"/>
          </w:tcPr>
          <w:p w:rsidR="006A47F6" w:rsidRPr="00985C74" w:rsidRDefault="006A47F6" w:rsidP="001C5D24">
            <w:pPr>
              <w:rPr>
                <w:sz w:val="24"/>
              </w:rPr>
            </w:pPr>
          </w:p>
        </w:tc>
        <w:tc>
          <w:tcPr>
            <w:tcW w:w="1264" w:type="dxa"/>
          </w:tcPr>
          <w:p w:rsidR="006A47F6" w:rsidRDefault="006A47F6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E3325D" w:rsidRDefault="00E3325D" w:rsidP="006C4F2F">
      <w:pPr>
        <w:spacing w:after="0"/>
        <w:jc w:val="center"/>
        <w:rPr>
          <w:b/>
          <w:sz w:val="40"/>
        </w:rPr>
      </w:pPr>
    </w:p>
    <w:p w:rsidR="006C4F2F" w:rsidRDefault="006C4F2F" w:rsidP="006C4F2F">
      <w:pPr>
        <w:spacing w:after="0"/>
        <w:jc w:val="center"/>
        <w:rPr>
          <w:b/>
          <w:sz w:val="40"/>
        </w:rPr>
      </w:pPr>
      <w:r>
        <w:rPr>
          <w:b/>
          <w:sz w:val="40"/>
        </w:rPr>
        <w:lastRenderedPageBreak/>
        <w:t>Post-Construction BMP Review Checklists</w:t>
      </w:r>
    </w:p>
    <w:p w:rsidR="006C4F2F" w:rsidRDefault="006C4F2F" w:rsidP="006C4F2F">
      <w:pPr>
        <w:spacing w:after="0"/>
        <w:jc w:val="center"/>
        <w:rPr>
          <w:sz w:val="24"/>
        </w:rPr>
      </w:pPr>
    </w:p>
    <w:p w:rsidR="006C4F2F" w:rsidRDefault="006C4F2F" w:rsidP="006C4F2F">
      <w:pPr>
        <w:spacing w:after="0"/>
        <w:jc w:val="center"/>
        <w:rPr>
          <w:sz w:val="24"/>
        </w:rPr>
      </w:pPr>
    </w:p>
    <w:p w:rsidR="006C4F2F" w:rsidRPr="00DF2F4A" w:rsidRDefault="006C4F2F" w:rsidP="006C4F2F">
      <w:pPr>
        <w:spacing w:after="0"/>
        <w:rPr>
          <w:b/>
          <w:sz w:val="32"/>
        </w:rPr>
      </w:pPr>
      <w:r w:rsidRPr="00DF2F4A">
        <w:rPr>
          <w:b/>
          <w:sz w:val="32"/>
        </w:rPr>
        <w:t>Project Wide Review Checklists</w:t>
      </w:r>
      <w:r>
        <w:rPr>
          <w:b/>
          <w:sz w:val="32"/>
        </w:rPr>
        <w:t xml:space="preserve"> for </w:t>
      </w:r>
      <w:r w:rsidRPr="006C4F2F">
        <w:rPr>
          <w:b/>
          <w:sz w:val="32"/>
          <w:u w:val="single"/>
        </w:rPr>
        <w:t>Local-Let</w:t>
      </w:r>
      <w:r>
        <w:rPr>
          <w:b/>
          <w:sz w:val="32"/>
        </w:rPr>
        <w:t xml:space="preserve"> Projects</w:t>
      </w:r>
      <w:r w:rsidRPr="00DF2F4A">
        <w:rPr>
          <w:b/>
          <w:sz w:val="32"/>
        </w:rPr>
        <w:t>:</w:t>
      </w:r>
    </w:p>
    <w:p w:rsidR="006C4F2F" w:rsidRPr="00DF2F4A" w:rsidRDefault="006C4F2F" w:rsidP="006C4F2F">
      <w:pPr>
        <w:spacing w:after="0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9"/>
        <w:gridCol w:w="2549"/>
        <w:gridCol w:w="1252"/>
      </w:tblGrid>
      <w:tr w:rsidR="006C4F2F" w:rsidTr="001C5D24">
        <w:tc>
          <w:tcPr>
            <w:tcW w:w="5688" w:type="dxa"/>
          </w:tcPr>
          <w:p w:rsidR="006C4F2F" w:rsidRPr="0010049B" w:rsidRDefault="006C4F2F" w:rsidP="001C5D24">
            <w:pPr>
              <w:rPr>
                <w:b/>
                <w:sz w:val="32"/>
                <w:szCs w:val="24"/>
              </w:rPr>
            </w:pPr>
            <w:r>
              <w:rPr>
                <w:b/>
                <w:sz w:val="32"/>
                <w:szCs w:val="24"/>
              </w:rPr>
              <w:t>Review Questions</w:t>
            </w:r>
          </w:p>
        </w:tc>
        <w:tc>
          <w:tcPr>
            <w:tcW w:w="2610" w:type="dxa"/>
          </w:tcPr>
          <w:p w:rsidR="006C4F2F" w:rsidRPr="0010049B" w:rsidRDefault="006C4F2F" w:rsidP="001C5D24">
            <w:pPr>
              <w:rPr>
                <w:b/>
                <w:sz w:val="32"/>
                <w:szCs w:val="24"/>
              </w:rPr>
            </w:pPr>
            <w:r>
              <w:rPr>
                <w:b/>
                <w:sz w:val="32"/>
                <w:szCs w:val="24"/>
              </w:rPr>
              <w:t>Input</w:t>
            </w:r>
          </w:p>
        </w:tc>
        <w:tc>
          <w:tcPr>
            <w:tcW w:w="1278" w:type="dxa"/>
          </w:tcPr>
          <w:p w:rsidR="006C4F2F" w:rsidRPr="0010049B" w:rsidRDefault="006C4F2F" w:rsidP="001C5D24">
            <w:pPr>
              <w:rPr>
                <w:b/>
                <w:sz w:val="32"/>
                <w:szCs w:val="24"/>
              </w:rPr>
            </w:pPr>
          </w:p>
        </w:tc>
      </w:tr>
      <w:tr w:rsidR="006C4F2F" w:rsidTr="001C5D24">
        <w:tc>
          <w:tcPr>
            <w:tcW w:w="568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a Post-Construction BMP Required</w:t>
            </w:r>
            <w:r w:rsidR="00557C60">
              <w:rPr>
                <w:sz w:val="24"/>
                <w:szCs w:val="24"/>
              </w:rPr>
              <w:t>?</w:t>
            </w:r>
          </w:p>
        </w:tc>
        <w:tc>
          <w:tcPr>
            <w:tcW w:w="2610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6C4F2F" w:rsidTr="001C5D24">
        <w:tc>
          <w:tcPr>
            <w:tcW w:w="5688" w:type="dxa"/>
          </w:tcPr>
          <w:p w:rsidR="006C4F2F" w:rsidRDefault="006C4F2F" w:rsidP="00557C60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the Project EDA 1 or more acres</w:t>
            </w:r>
          </w:p>
        </w:tc>
        <w:tc>
          <w:tcPr>
            <w:tcW w:w="2610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6C4F2F" w:rsidTr="001C5D24">
        <w:tc>
          <w:tcPr>
            <w:tcW w:w="5688" w:type="dxa"/>
          </w:tcPr>
          <w:p w:rsidR="006C4F2F" w:rsidRDefault="006C4F2F" w:rsidP="00557C60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Is the </w:t>
            </w:r>
            <w:r w:rsidR="00557C60">
              <w:rPr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 xml:space="preserve">roject a </w:t>
            </w:r>
            <w:r w:rsidR="00557C60"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 xml:space="preserve">outine </w:t>
            </w:r>
            <w:r w:rsidR="00557C60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 xml:space="preserve">aintenance </w:t>
            </w:r>
            <w:r w:rsidR="00557C60">
              <w:rPr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>roject</w:t>
            </w:r>
          </w:p>
        </w:tc>
        <w:tc>
          <w:tcPr>
            <w:tcW w:w="2610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6C4F2F" w:rsidTr="001C5D24">
        <w:tc>
          <w:tcPr>
            <w:tcW w:w="568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  <w:r w:rsidR="00557C60">
              <w:rPr>
                <w:sz w:val="24"/>
                <w:szCs w:val="24"/>
              </w:rPr>
              <w:t>s Water Quantity Treatment Required?</w:t>
            </w:r>
          </w:p>
        </w:tc>
        <w:tc>
          <w:tcPr>
            <w:tcW w:w="2610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7C60" w:rsidTr="001C5D24">
        <w:tc>
          <w:tcPr>
            <w:tcW w:w="5688" w:type="dxa"/>
          </w:tcPr>
          <w:p w:rsidR="00557C60" w:rsidRDefault="00557C60" w:rsidP="00557C60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more than 1 acre of new impervious area in new permanent right-of-way being added?</w:t>
            </w:r>
          </w:p>
        </w:tc>
        <w:tc>
          <w:tcPr>
            <w:tcW w:w="2610" w:type="dxa"/>
          </w:tcPr>
          <w:p w:rsidR="00557C60" w:rsidRDefault="00557C60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557C60" w:rsidRDefault="00557C6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557C60" w:rsidTr="001C5D24">
        <w:tc>
          <w:tcPr>
            <w:tcW w:w="5688" w:type="dxa"/>
          </w:tcPr>
          <w:p w:rsidR="00557C60" w:rsidRDefault="00557C60" w:rsidP="00557C60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the project discharging directly to a 4</w:t>
            </w:r>
            <w:r w:rsidRPr="00557C60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order stream or a stream that has a drainage area greater than 100 square miles?</w:t>
            </w:r>
          </w:p>
        </w:tc>
        <w:tc>
          <w:tcPr>
            <w:tcW w:w="2610" w:type="dxa"/>
          </w:tcPr>
          <w:p w:rsidR="00557C60" w:rsidRDefault="00557C60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557C60" w:rsidRDefault="00557C60" w:rsidP="001C5D24">
            <w:pPr>
              <w:rPr>
                <w:sz w:val="24"/>
              </w:rPr>
            </w:pPr>
            <w:r>
              <w:rPr>
                <w:sz w:val="24"/>
              </w:rPr>
              <w:t>Yes / No</w:t>
            </w:r>
          </w:p>
        </w:tc>
      </w:tr>
      <w:tr w:rsidR="006C4F2F" w:rsidTr="001C5D24">
        <w:tc>
          <w:tcPr>
            <w:tcW w:w="5688" w:type="dxa"/>
          </w:tcPr>
          <w:p w:rsidR="006C4F2F" w:rsidRDefault="00557C60" w:rsidP="001C5D2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an Appropriate Post-Construction BMP Provided?</w:t>
            </w:r>
          </w:p>
        </w:tc>
        <w:tc>
          <w:tcPr>
            <w:tcW w:w="2610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6C4F2F" w:rsidRDefault="006C4F2F" w:rsidP="001C5D24">
            <w:pPr>
              <w:rPr>
                <w:sz w:val="24"/>
                <w:szCs w:val="24"/>
              </w:rPr>
            </w:pPr>
            <w:r>
              <w:rPr>
                <w:sz w:val="24"/>
              </w:rPr>
              <w:t>Yes / No</w:t>
            </w:r>
          </w:p>
        </w:tc>
      </w:tr>
    </w:tbl>
    <w:p w:rsidR="00FE2791" w:rsidRPr="00231276" w:rsidRDefault="00FE2791" w:rsidP="00231276">
      <w:pPr>
        <w:rPr>
          <w:sz w:val="24"/>
        </w:rPr>
      </w:pPr>
    </w:p>
    <w:sectPr w:rsidR="00FE2791" w:rsidRPr="00231276" w:rsidSect="00EE5928">
      <w:headerReference w:type="default" r:id="rId12"/>
      <w:footerReference w:type="default" r:id="rId13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4CDE" w:rsidRDefault="00FA4CDE" w:rsidP="00E92B85">
      <w:pPr>
        <w:spacing w:after="0" w:line="240" w:lineRule="auto"/>
      </w:pPr>
      <w:r>
        <w:separator/>
      </w:r>
    </w:p>
  </w:endnote>
  <w:endnote w:type="continuationSeparator" w:id="0">
    <w:p w:rsidR="00FA4CDE" w:rsidRDefault="00FA4CDE" w:rsidP="00E92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928" w:rsidRDefault="00EE5928" w:rsidP="00EE5928">
    <w:pPr>
      <w:pStyle w:val="Footer"/>
      <w:jc w:val="right"/>
    </w:pPr>
    <w:r>
      <w:t>Checklist Updated</w:t>
    </w:r>
  </w:p>
  <w:p w:rsidR="00EE5928" w:rsidRDefault="00EE5928" w:rsidP="00EE5928">
    <w:pPr>
      <w:pStyle w:val="Footer"/>
      <w:jc w:val="right"/>
    </w:pPr>
    <w:r>
      <w:t>Janu</w:t>
    </w:r>
    <w:r w:rsidR="006E2272">
      <w:t>ary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4CDE" w:rsidRDefault="00FA4CDE" w:rsidP="00E92B85">
      <w:pPr>
        <w:spacing w:after="0" w:line="240" w:lineRule="auto"/>
      </w:pPr>
      <w:r>
        <w:separator/>
      </w:r>
    </w:p>
  </w:footnote>
  <w:footnote w:type="continuationSeparator" w:id="0">
    <w:p w:rsidR="00FA4CDE" w:rsidRDefault="00FA4CDE" w:rsidP="00E92B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928" w:rsidRPr="00EE5928" w:rsidRDefault="00EE5928" w:rsidP="00EE5928">
    <w:pPr>
      <w:pStyle w:val="Header"/>
      <w:jc w:val="center"/>
      <w:rPr>
        <w:sz w:val="28"/>
        <w:szCs w:val="30"/>
      </w:rPr>
    </w:pPr>
    <w:r>
      <w:rPr>
        <w:rFonts w:ascii="Garamond" w:hAnsi="Garamond"/>
        <w:b/>
        <w:noProof/>
        <w:color w:val="009969"/>
        <w:sz w:val="28"/>
      </w:rPr>
      <w:drawing>
        <wp:inline distT="0" distB="0" distL="0" distR="0">
          <wp:extent cx="190476" cy="190476"/>
          <wp:effectExtent l="0" t="0" r="635" b="63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DOT Logo 3(10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476" cy="190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Garamond" w:hAnsi="Garamond"/>
        <w:b/>
        <w:color w:val="009969"/>
        <w:sz w:val="32"/>
      </w:rPr>
      <w:t xml:space="preserve">  </w:t>
    </w:r>
    <w:r w:rsidRPr="00EE5928">
      <w:rPr>
        <w:rFonts w:ascii="Garamond" w:hAnsi="Garamond"/>
        <w:b/>
        <w:color w:val="009969"/>
        <w:sz w:val="28"/>
        <w:szCs w:val="30"/>
      </w:rPr>
      <w:t>Ohio Department of Transportation – Office of Hydraulic Engineering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52AC9"/>
    <w:multiLevelType w:val="hybridMultilevel"/>
    <w:tmpl w:val="22EAC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B1BBE"/>
    <w:multiLevelType w:val="hybridMultilevel"/>
    <w:tmpl w:val="509A73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50D08"/>
    <w:multiLevelType w:val="hybridMultilevel"/>
    <w:tmpl w:val="4ED835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41F4C"/>
    <w:multiLevelType w:val="hybridMultilevel"/>
    <w:tmpl w:val="E072FA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76043A"/>
    <w:multiLevelType w:val="hybridMultilevel"/>
    <w:tmpl w:val="CBA645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7751B7"/>
    <w:multiLevelType w:val="hybridMultilevel"/>
    <w:tmpl w:val="22AA2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AB546F"/>
    <w:multiLevelType w:val="hybridMultilevel"/>
    <w:tmpl w:val="75E8E2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636FD9"/>
    <w:multiLevelType w:val="hybridMultilevel"/>
    <w:tmpl w:val="2F703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C70F96"/>
    <w:multiLevelType w:val="hybridMultilevel"/>
    <w:tmpl w:val="3D3C6F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2F172A"/>
    <w:multiLevelType w:val="hybridMultilevel"/>
    <w:tmpl w:val="2EE0D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F03B8D"/>
    <w:multiLevelType w:val="hybridMultilevel"/>
    <w:tmpl w:val="8DF8E4D0"/>
    <w:lvl w:ilvl="0" w:tplc="B8262AD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74A6B40">
      <w:start w:val="1224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BCCB414">
      <w:start w:val="1224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3D2627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87C0DE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B90F3F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AF00E0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BDAF28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E2E813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4B606CBC"/>
    <w:multiLevelType w:val="hybridMultilevel"/>
    <w:tmpl w:val="E54C2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860387"/>
    <w:multiLevelType w:val="hybridMultilevel"/>
    <w:tmpl w:val="3D543B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751809"/>
    <w:multiLevelType w:val="hybridMultilevel"/>
    <w:tmpl w:val="9B4C4B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09414C"/>
    <w:multiLevelType w:val="hybridMultilevel"/>
    <w:tmpl w:val="E54C2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347F40"/>
    <w:multiLevelType w:val="hybridMultilevel"/>
    <w:tmpl w:val="035E9F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F12B7B"/>
    <w:multiLevelType w:val="hybridMultilevel"/>
    <w:tmpl w:val="2EE0D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591B83"/>
    <w:multiLevelType w:val="hybridMultilevel"/>
    <w:tmpl w:val="E072FA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FB38E8"/>
    <w:multiLevelType w:val="hybridMultilevel"/>
    <w:tmpl w:val="4ED835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815645"/>
    <w:multiLevelType w:val="hybridMultilevel"/>
    <w:tmpl w:val="C9684F48"/>
    <w:lvl w:ilvl="0" w:tplc="F9DE5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9FE5F3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B49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9E8C9D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C7C5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50EEAE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AB22F1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58032C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CBCDBE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 w15:restartNumberingAfterBreak="0">
    <w:nsid w:val="71B90503"/>
    <w:multiLevelType w:val="hybridMultilevel"/>
    <w:tmpl w:val="D0083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EE5D41"/>
    <w:multiLevelType w:val="hybridMultilevel"/>
    <w:tmpl w:val="E072FA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2C7C2E"/>
    <w:multiLevelType w:val="hybridMultilevel"/>
    <w:tmpl w:val="4ED835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EE1189"/>
    <w:multiLevelType w:val="hybridMultilevel"/>
    <w:tmpl w:val="C6646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23"/>
  </w:num>
  <w:num w:numId="4">
    <w:abstractNumId w:val="0"/>
  </w:num>
  <w:num w:numId="5">
    <w:abstractNumId w:val="7"/>
  </w:num>
  <w:num w:numId="6">
    <w:abstractNumId w:val="5"/>
  </w:num>
  <w:num w:numId="7">
    <w:abstractNumId w:val="20"/>
  </w:num>
  <w:num w:numId="8">
    <w:abstractNumId w:val="1"/>
  </w:num>
  <w:num w:numId="9">
    <w:abstractNumId w:val="15"/>
  </w:num>
  <w:num w:numId="10">
    <w:abstractNumId w:val="14"/>
  </w:num>
  <w:num w:numId="11">
    <w:abstractNumId w:val="6"/>
  </w:num>
  <w:num w:numId="12">
    <w:abstractNumId w:val="12"/>
  </w:num>
  <w:num w:numId="13">
    <w:abstractNumId w:val="13"/>
  </w:num>
  <w:num w:numId="14">
    <w:abstractNumId w:val="16"/>
  </w:num>
  <w:num w:numId="15">
    <w:abstractNumId w:val="11"/>
  </w:num>
  <w:num w:numId="16">
    <w:abstractNumId w:val="8"/>
  </w:num>
  <w:num w:numId="17">
    <w:abstractNumId w:val="21"/>
  </w:num>
  <w:num w:numId="18">
    <w:abstractNumId w:val="9"/>
  </w:num>
  <w:num w:numId="19">
    <w:abstractNumId w:val="3"/>
  </w:num>
  <w:num w:numId="20">
    <w:abstractNumId w:val="4"/>
  </w:num>
  <w:num w:numId="21">
    <w:abstractNumId w:val="18"/>
  </w:num>
  <w:num w:numId="22">
    <w:abstractNumId w:val="17"/>
  </w:num>
  <w:num w:numId="23">
    <w:abstractNumId w:val="2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0169"/>
    <w:rsid w:val="00095729"/>
    <w:rsid w:val="000D2BFC"/>
    <w:rsid w:val="000F273A"/>
    <w:rsid w:val="0010049B"/>
    <w:rsid w:val="001018AE"/>
    <w:rsid w:val="00123F7D"/>
    <w:rsid w:val="00126FF8"/>
    <w:rsid w:val="00136D8C"/>
    <w:rsid w:val="001466D1"/>
    <w:rsid w:val="00164190"/>
    <w:rsid w:val="0019378B"/>
    <w:rsid w:val="001967AA"/>
    <w:rsid w:val="001C483C"/>
    <w:rsid w:val="001D1178"/>
    <w:rsid w:val="00204859"/>
    <w:rsid w:val="00231276"/>
    <w:rsid w:val="00232FC2"/>
    <w:rsid w:val="0027272A"/>
    <w:rsid w:val="00286EE3"/>
    <w:rsid w:val="002C222F"/>
    <w:rsid w:val="00331454"/>
    <w:rsid w:val="00346C8A"/>
    <w:rsid w:val="00374E96"/>
    <w:rsid w:val="00387998"/>
    <w:rsid w:val="003B4568"/>
    <w:rsid w:val="004069A0"/>
    <w:rsid w:val="004361D9"/>
    <w:rsid w:val="0044530C"/>
    <w:rsid w:val="00470BF5"/>
    <w:rsid w:val="00471AF7"/>
    <w:rsid w:val="004931AC"/>
    <w:rsid w:val="004A2F5B"/>
    <w:rsid w:val="004A534C"/>
    <w:rsid w:val="004B6DE4"/>
    <w:rsid w:val="004C71FA"/>
    <w:rsid w:val="004D0BBA"/>
    <w:rsid w:val="004E3606"/>
    <w:rsid w:val="004F1850"/>
    <w:rsid w:val="004F3255"/>
    <w:rsid w:val="005432E8"/>
    <w:rsid w:val="0054639A"/>
    <w:rsid w:val="005549A0"/>
    <w:rsid w:val="00557C60"/>
    <w:rsid w:val="005621C7"/>
    <w:rsid w:val="005940C3"/>
    <w:rsid w:val="005A6862"/>
    <w:rsid w:val="005C1F2E"/>
    <w:rsid w:val="005C2042"/>
    <w:rsid w:val="005C59F4"/>
    <w:rsid w:val="005D1E47"/>
    <w:rsid w:val="005F4B6E"/>
    <w:rsid w:val="00613C39"/>
    <w:rsid w:val="006242E0"/>
    <w:rsid w:val="006673D9"/>
    <w:rsid w:val="006921D9"/>
    <w:rsid w:val="006A265B"/>
    <w:rsid w:val="006A47F6"/>
    <w:rsid w:val="006C4F2F"/>
    <w:rsid w:val="006E2272"/>
    <w:rsid w:val="007038CE"/>
    <w:rsid w:val="00787AC9"/>
    <w:rsid w:val="007972AC"/>
    <w:rsid w:val="007F0CA7"/>
    <w:rsid w:val="00810745"/>
    <w:rsid w:val="00816AC2"/>
    <w:rsid w:val="00823A5B"/>
    <w:rsid w:val="00882354"/>
    <w:rsid w:val="0089197D"/>
    <w:rsid w:val="008B1927"/>
    <w:rsid w:val="008B2AEB"/>
    <w:rsid w:val="008C243D"/>
    <w:rsid w:val="008D2C4E"/>
    <w:rsid w:val="008D5FD6"/>
    <w:rsid w:val="008F54C6"/>
    <w:rsid w:val="009229C0"/>
    <w:rsid w:val="0098390C"/>
    <w:rsid w:val="00985C74"/>
    <w:rsid w:val="009965F9"/>
    <w:rsid w:val="00997E1B"/>
    <w:rsid w:val="009E582A"/>
    <w:rsid w:val="009F5CD2"/>
    <w:rsid w:val="00A253F5"/>
    <w:rsid w:val="00A27FA4"/>
    <w:rsid w:val="00A50BFF"/>
    <w:rsid w:val="00A74B79"/>
    <w:rsid w:val="00A77653"/>
    <w:rsid w:val="00AD4879"/>
    <w:rsid w:val="00AD68D3"/>
    <w:rsid w:val="00AD70B0"/>
    <w:rsid w:val="00AE479E"/>
    <w:rsid w:val="00AF7F76"/>
    <w:rsid w:val="00B2207E"/>
    <w:rsid w:val="00B35995"/>
    <w:rsid w:val="00B50C50"/>
    <w:rsid w:val="00B6097E"/>
    <w:rsid w:val="00B73201"/>
    <w:rsid w:val="00B7462B"/>
    <w:rsid w:val="00B76E91"/>
    <w:rsid w:val="00BA6C0A"/>
    <w:rsid w:val="00BB5B28"/>
    <w:rsid w:val="00BF000B"/>
    <w:rsid w:val="00C11B45"/>
    <w:rsid w:val="00C55528"/>
    <w:rsid w:val="00C55535"/>
    <w:rsid w:val="00C811D5"/>
    <w:rsid w:val="00C868DD"/>
    <w:rsid w:val="00D0464D"/>
    <w:rsid w:val="00D337EC"/>
    <w:rsid w:val="00D6739C"/>
    <w:rsid w:val="00D82BF7"/>
    <w:rsid w:val="00D878C4"/>
    <w:rsid w:val="00D879D4"/>
    <w:rsid w:val="00DA78F6"/>
    <w:rsid w:val="00DB54CE"/>
    <w:rsid w:val="00DF2F4A"/>
    <w:rsid w:val="00E01801"/>
    <w:rsid w:val="00E02EBA"/>
    <w:rsid w:val="00E149AA"/>
    <w:rsid w:val="00E3325D"/>
    <w:rsid w:val="00E35677"/>
    <w:rsid w:val="00E628DD"/>
    <w:rsid w:val="00E63904"/>
    <w:rsid w:val="00E92B85"/>
    <w:rsid w:val="00EE5928"/>
    <w:rsid w:val="00F128F6"/>
    <w:rsid w:val="00F20169"/>
    <w:rsid w:val="00F23CA1"/>
    <w:rsid w:val="00F262F1"/>
    <w:rsid w:val="00F457F0"/>
    <w:rsid w:val="00F45D68"/>
    <w:rsid w:val="00F620A4"/>
    <w:rsid w:val="00F83056"/>
    <w:rsid w:val="00FA4CDE"/>
    <w:rsid w:val="00FE2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2037F24"/>
  <w15:docId w15:val="{EB90824D-5C0B-422D-A7C6-2BAECCCF0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14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92B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2B85"/>
  </w:style>
  <w:style w:type="paragraph" w:styleId="Footer">
    <w:name w:val="footer"/>
    <w:basedOn w:val="Normal"/>
    <w:link w:val="FooterChar"/>
    <w:uiPriority w:val="99"/>
    <w:unhideWhenUsed/>
    <w:rsid w:val="00E92B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2B85"/>
  </w:style>
  <w:style w:type="paragraph" w:styleId="BalloonText">
    <w:name w:val="Balloon Text"/>
    <w:basedOn w:val="Normal"/>
    <w:link w:val="BalloonTextChar"/>
    <w:uiPriority w:val="99"/>
    <w:semiHidden/>
    <w:unhideWhenUsed/>
    <w:rsid w:val="00196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7A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A6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66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10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07302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28675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91481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7206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0425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076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042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1316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740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4565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320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3950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197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71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9579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0326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941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2218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243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1011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466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24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231794">
          <w:marLeft w:val="0"/>
          <w:marRight w:val="-50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780">
              <w:marLeft w:val="0"/>
              <w:marRight w:val="50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087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29643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327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23589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2841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8787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6075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27486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9157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22204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1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0879E7581E0846B8CB98DD9441C324" ma:contentTypeVersion="9" ma:contentTypeDescription="Create a new document." ma:contentTypeScope="" ma:versionID="8c586c7b3f8d4747a6ad0670885cf1a5">
  <xsd:schema xmlns:xsd="http://www.w3.org/2001/XMLSchema" xmlns:xs="http://www.w3.org/2001/XMLSchema" xmlns:p="http://schemas.microsoft.com/office/2006/metadata/properties" xmlns:ns1="http://schemas.microsoft.com/sharepoint/v3" xmlns:ns2="e4eccb33-a1d1-451f-a831-0a1891225b45" targetNamespace="http://schemas.microsoft.com/office/2006/metadata/properties" ma:root="true" ma:fieldsID="1be565f50f05833bd8b02716f646a4b3" ns1:_="" ns2:_="">
    <xsd:import namespace="http://schemas.microsoft.com/sharepoint/v3"/>
    <xsd:import namespace="e4eccb33-a1d1-451f-a831-0a1891225b4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Release_x0020_Date" minOccurs="0"/>
                <xsd:element ref="ns2:Sequence" minOccurs="0"/>
                <xsd:element ref="ns2:Comme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eccb33-a1d1-451f-a831-0a1891225b45" elementFormDefault="qualified">
    <xsd:import namespace="http://schemas.microsoft.com/office/2006/documentManagement/types"/>
    <xsd:import namespace="http://schemas.microsoft.com/office/infopath/2007/PartnerControls"/>
    <xsd:element name="Release_x0020_Date" ma:index="10" nillable="true" ma:displayName="Release Date" ma:format="DateOnly" ma:internalName="Release_x0020_Date">
      <xsd:simpleType>
        <xsd:restriction base="dms:DateTime"/>
      </xsd:simpleType>
    </xsd:element>
    <xsd:element name="Sequence" ma:index="11" nillable="true" ma:displayName="Sequence" ma:internalName="Sequence">
      <xsd:simpleType>
        <xsd:restriction base="dms:Number"/>
      </xsd:simpleType>
    </xsd:element>
    <xsd:element name="Comments" ma:index="12" nillable="true" ma:displayName="Comments" ma:internalName="Comments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ease_x0020_Date xmlns="e4eccb33-a1d1-451f-a831-0a1891225b45">2019-01-18T05:00:00+00:00</Release_x0020_Date>
    <Sequence xmlns="e4eccb33-a1d1-451f-a831-0a1891225b45">4</Sequence>
    <Comments xmlns="e4eccb33-a1d1-451f-a831-0a1891225b45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6D771F9-50FE-413D-85D0-4EFB5ABC8E47}"/>
</file>

<file path=customXml/itemProps2.xml><?xml version="1.0" encoding="utf-8"?>
<ds:datastoreItem xmlns:ds="http://schemas.openxmlformats.org/officeDocument/2006/customXml" ds:itemID="{80308F1F-2B9B-4392-B12D-C511B6B5F85B}"/>
</file>

<file path=customXml/itemProps3.xml><?xml version="1.0" encoding="utf-8"?>
<ds:datastoreItem xmlns:ds="http://schemas.openxmlformats.org/officeDocument/2006/customXml" ds:itemID="{867BA01E-CBAA-4E89-AE61-0A5D15C53A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808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Valued Customer</Company>
  <LinksUpToDate>false</LinksUpToDate>
  <CharactersWithSpaces>5406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Post-Construction BMP Review Checklist</dc:title>
  <dc:creator>Prier, Jon</dc:creator>
  <cp:lastModifiedBy>Prier, Jonathan</cp:lastModifiedBy>
  <cp:revision>6</cp:revision>
  <dcterms:created xsi:type="dcterms:W3CDTF">2019-01-16T15:00:00Z</dcterms:created>
  <dcterms:modified xsi:type="dcterms:W3CDTF">2019-01-16T15:08:00Z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0x010100800879E7581E0846B8CB98DD9441C324</vt:lpwstr>
  </property>
</Properties>
</file>